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83" w:rsidRPr="00931E57" w:rsidRDefault="003E2B83" w:rsidP="003E2B83">
      <w:pPr>
        <w:contextualSpacing/>
        <w:jc w:val="center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Описание механизма практики по реализации норм законодательства в сфере осуществления закупок.</w:t>
      </w:r>
    </w:p>
    <w:p w:rsidR="003E2B83" w:rsidRPr="00931E57" w:rsidRDefault="003E2B83" w:rsidP="003E2B83">
      <w:pPr>
        <w:contextualSpacing/>
        <w:jc w:val="center"/>
        <w:rPr>
          <w:b/>
          <w:color w:val="000000"/>
          <w:sz w:val="27"/>
          <w:szCs w:val="27"/>
        </w:rPr>
      </w:pPr>
    </w:p>
    <w:p w:rsidR="003E2B83" w:rsidRDefault="003E2B83" w:rsidP="003E2B83">
      <w:pPr>
        <w:pStyle w:val="a3"/>
        <w:tabs>
          <w:tab w:val="left" w:pos="0"/>
        </w:tabs>
        <w:ind w:left="0" w:firstLine="708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931E57">
        <w:rPr>
          <w:rFonts w:ascii="Times New Roman" w:hAnsi="Times New Roman"/>
          <w:b/>
          <w:bCs/>
          <w:caps/>
          <w:color w:val="000000"/>
          <w:sz w:val="27"/>
          <w:szCs w:val="27"/>
        </w:rPr>
        <w:t>М</w:t>
      </w:r>
      <w:r w:rsidRPr="00931E57">
        <w:rPr>
          <w:rFonts w:ascii="Times New Roman" w:hAnsi="Times New Roman"/>
          <w:b/>
          <w:bCs/>
          <w:color w:val="000000"/>
          <w:sz w:val="27"/>
          <w:szCs w:val="27"/>
        </w:rPr>
        <w:t>еханизм организации п</w:t>
      </w:r>
      <w:r w:rsidRPr="00931E57">
        <w:rPr>
          <w:rFonts w:ascii="Times New Roman" w:hAnsi="Times New Roman"/>
          <w:b/>
          <w:color w:val="000000"/>
          <w:sz w:val="27"/>
          <w:szCs w:val="27"/>
        </w:rPr>
        <w:t xml:space="preserve">оддержки </w:t>
      </w:r>
      <w:r w:rsidR="00504BCE">
        <w:rPr>
          <w:rFonts w:ascii="Times New Roman" w:hAnsi="Times New Roman"/>
          <w:b/>
          <w:color w:val="000000"/>
          <w:sz w:val="27"/>
          <w:szCs w:val="27"/>
        </w:rPr>
        <w:t xml:space="preserve">региональных </w:t>
      </w:r>
      <w:r w:rsidRPr="00931E57">
        <w:rPr>
          <w:rFonts w:ascii="Times New Roman" w:hAnsi="Times New Roman"/>
          <w:b/>
          <w:color w:val="000000"/>
          <w:sz w:val="27"/>
          <w:szCs w:val="27"/>
        </w:rPr>
        <w:t xml:space="preserve">производителей при осуществлении закупок для государственных и муниципальных нужд в Саратовской области </w:t>
      </w:r>
      <w:r w:rsidRPr="00931E57">
        <w:rPr>
          <w:rFonts w:ascii="Times New Roman" w:hAnsi="Times New Roman"/>
          <w:b/>
          <w:bCs/>
          <w:color w:val="000000"/>
          <w:sz w:val="27"/>
          <w:szCs w:val="27"/>
        </w:rPr>
        <w:t>реализуется министерством экономического развития Саратовской области (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>органом исполнительной власти области</w:t>
      </w:r>
      <w:r w:rsidRPr="00931E57">
        <w:rPr>
          <w:rFonts w:ascii="Times New Roman" w:hAnsi="Times New Roman"/>
          <w:b/>
          <w:bCs/>
          <w:color w:val="000000"/>
          <w:sz w:val="27"/>
          <w:szCs w:val="27"/>
        </w:rPr>
        <w:t>, уполномоченным на регулирование контрактной системы) в трех основных направлениях:</w: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8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8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843215">
        <w:rPr>
          <w:rFonts w:ascii="Times New Roman" w:hAnsi="Times New Roman"/>
          <w:noProof/>
          <w:color w:val="000000"/>
          <w:sz w:val="27"/>
          <w:szCs w:val="27"/>
          <w:lang w:eastAsia="ru-RU"/>
        </w:rPr>
        <w:pict>
          <v:rect id="_x0000_s1034" style="position:absolute;left:0;text-align:left;margin-left:5.5pt;margin-top:4.15pt;width:105.95pt;height:53.2pt;z-index:251668480" strokecolor="white">
            <v:fill color2="#0070c0" rotate="t" angle="-90" type="gradient"/>
            <v:textbox style="mso-next-textbox:#_x0000_s1034">
              <w:txbxContent>
                <w:p w:rsidR="003E2B83" w:rsidRPr="00F024FE" w:rsidRDefault="003E2B83" w:rsidP="003E2B83">
                  <w:pPr>
                    <w:spacing w:after="0" w:line="240" w:lineRule="auto"/>
                    <w:rPr>
                      <w:color w:val="FFFFFF"/>
                      <w:sz w:val="16"/>
                      <w:szCs w:val="16"/>
                    </w:rPr>
                  </w:pPr>
                </w:p>
                <w:p w:rsidR="003E2B83" w:rsidRPr="004F62F1" w:rsidRDefault="003E2B83" w:rsidP="003E2B83">
                  <w:pPr>
                    <w:spacing w:after="0" w:line="240" w:lineRule="auto"/>
                    <w:rPr>
                      <w:rFonts w:ascii="Arial Narrow" w:hAnsi="Arial Narrow"/>
                      <w:color w:val="FFFFFF"/>
                      <w:sz w:val="50"/>
                      <w:szCs w:val="50"/>
                    </w:rPr>
                  </w:pPr>
                  <w:r w:rsidRPr="004F62F1">
                    <w:rPr>
                      <w:rFonts w:ascii="Arial Narrow" w:hAnsi="Arial Narrow"/>
                      <w:color w:val="FFFFFF"/>
                      <w:sz w:val="50"/>
                      <w:szCs w:val="5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bCs/>
          <w:noProof/>
          <w:color w:val="000000"/>
          <w:sz w:val="27"/>
          <w:szCs w:val="27"/>
          <w:lang w:eastAsia="ru-RU"/>
        </w:rPr>
        <w:pict>
          <v:rect id="_x0000_s1035" style="position:absolute;left:0;text-align:left;margin-left:4.65pt;margin-top:1.3pt;width:406.7pt;height:56.9pt;z-index:-251646976" strokecolor="#0070c0">
            <v:textbox style="mso-next-textbox:#_x0000_s1035">
              <w:txbxContent>
                <w:p w:rsidR="003E2B83" w:rsidRPr="00706FA0" w:rsidRDefault="003E2B83" w:rsidP="003E2B83">
                  <w:pPr>
                    <w:pStyle w:val="a3"/>
                    <w:ind w:left="2268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706FA0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онлайн</w:t>
                  </w:r>
                  <w:proofErr w:type="spellEnd"/>
                  <w:r w:rsidRPr="00706FA0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контроль объявленных закупок на предмет соблюдения запретов, ограничений и условий допуска иностранных товаров</w:t>
                  </w:r>
                </w:p>
              </w:txbxContent>
            </v:textbox>
          </v:rect>
        </w:pic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noProof/>
          <w:color w:val="000000"/>
          <w:sz w:val="27"/>
          <w:szCs w:val="27"/>
          <w:lang w:eastAsia="ru-RU"/>
        </w:rPr>
        <w:pict>
          <v:rect id="_x0000_s1038" style="position:absolute;left:0;text-align:left;margin-left:41.9pt;margin-top:11pt;width:116.15pt;height:52.1pt;z-index:251672576" strokecolor="white">
            <v:fill color2="#0070c0" rotate="t" angle="-90" type="gradient"/>
            <v:textbox style="mso-next-textbox:#_x0000_s1038">
              <w:txbxContent>
                <w:p w:rsidR="003E2B83" w:rsidRPr="008F79BD" w:rsidRDefault="003E2B83" w:rsidP="003E2B83">
                  <w:pPr>
                    <w:spacing w:after="0" w:line="240" w:lineRule="auto"/>
                    <w:rPr>
                      <w:color w:val="FFFFFF"/>
                      <w:sz w:val="16"/>
                      <w:szCs w:val="16"/>
                    </w:rPr>
                  </w:pPr>
                </w:p>
                <w:p w:rsidR="003E2B83" w:rsidRPr="004F62F1" w:rsidRDefault="003E2B83" w:rsidP="003E2B83">
                  <w:pPr>
                    <w:spacing w:after="0" w:line="240" w:lineRule="auto"/>
                    <w:rPr>
                      <w:rFonts w:ascii="Arial Narrow" w:hAnsi="Arial Narrow"/>
                      <w:color w:val="FFFFFF"/>
                      <w:sz w:val="50"/>
                      <w:szCs w:val="50"/>
                    </w:rPr>
                  </w:pPr>
                  <w:r w:rsidRPr="004F62F1">
                    <w:rPr>
                      <w:rFonts w:ascii="Arial Narrow" w:hAnsi="Arial Narrow"/>
                      <w:color w:val="FFFFFF"/>
                      <w:sz w:val="50"/>
                      <w:szCs w:val="5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bCs/>
          <w:noProof/>
          <w:color w:val="000000"/>
          <w:sz w:val="27"/>
          <w:szCs w:val="27"/>
          <w:lang w:eastAsia="ru-RU"/>
        </w:rPr>
        <w:pict>
          <v:rect id="_x0000_s1036" style="position:absolute;left:0;text-align:left;margin-left:40pt;margin-top:10.05pt;width:406.7pt;height:54.9pt;z-index:-251645952" strokecolor="#0070c0">
            <v:textbox style="mso-next-textbox:#_x0000_s1036">
              <w:txbxContent>
                <w:p w:rsidR="003E2B83" w:rsidRPr="00706FA0" w:rsidRDefault="003E2B83" w:rsidP="003E2B83">
                  <w:pPr>
                    <w:pStyle w:val="a3"/>
                    <w:ind w:left="2268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706FA0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выявление и устранение препятствий по участию  в закупках производителей, осуществляющих деятельность на территории Саратовской области </w:t>
                  </w:r>
                </w:p>
                <w:p w:rsidR="003E2B83" w:rsidRPr="00A33534" w:rsidRDefault="003E2B83" w:rsidP="003E2B83"/>
              </w:txbxContent>
            </v:textbox>
          </v:rect>
        </w:pic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noProof/>
          <w:color w:val="000000"/>
          <w:sz w:val="27"/>
          <w:szCs w:val="27"/>
          <w:lang w:eastAsia="ru-RU"/>
        </w:rPr>
        <w:pict>
          <v:rect id="_x0000_s1039" style="position:absolute;left:0;text-align:left;margin-left:75.85pt;margin-top:6pt;width:114.05pt;height:53.4pt;z-index:251673600" strokecolor="white">
            <v:fill color2="#0070c0" rotate="t" angle="-90" type="gradient"/>
            <v:textbox style="mso-next-textbox:#_x0000_s1039">
              <w:txbxContent>
                <w:p w:rsidR="003E2B83" w:rsidRPr="0036642A" w:rsidRDefault="003E2B83" w:rsidP="003E2B83">
                  <w:pPr>
                    <w:spacing w:after="0" w:line="240" w:lineRule="auto"/>
                    <w:rPr>
                      <w:rFonts w:ascii="Arial Narrow" w:hAnsi="Arial Narrow"/>
                      <w:color w:val="FFFFFF"/>
                      <w:sz w:val="10"/>
                      <w:szCs w:val="10"/>
                    </w:rPr>
                  </w:pPr>
                </w:p>
                <w:p w:rsidR="003E2B83" w:rsidRPr="004F62F1" w:rsidRDefault="003E2B83" w:rsidP="003E2B83">
                  <w:pPr>
                    <w:spacing w:after="0" w:line="240" w:lineRule="auto"/>
                    <w:rPr>
                      <w:rFonts w:ascii="Arial Narrow" w:hAnsi="Arial Narrow"/>
                      <w:color w:val="FFFFFF"/>
                      <w:sz w:val="50"/>
                      <w:szCs w:val="50"/>
                    </w:rPr>
                  </w:pPr>
                  <w:r w:rsidRPr="004F62F1">
                    <w:rPr>
                      <w:rFonts w:ascii="Arial Narrow" w:hAnsi="Arial Narrow"/>
                      <w:color w:val="FFFFFF"/>
                      <w:sz w:val="50"/>
                      <w:szCs w:val="50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bCs/>
          <w:noProof/>
          <w:color w:val="000000"/>
          <w:sz w:val="27"/>
          <w:szCs w:val="27"/>
          <w:lang w:eastAsia="ru-RU"/>
        </w:rPr>
        <w:pict>
          <v:rect id="_x0000_s1037" style="position:absolute;left:0;text-align:left;margin-left:73.95pt;margin-top:3.15pt;width:406.7pt;height:59.95pt;z-index:-251644928" strokecolor="#0070c0">
            <v:textbox style="mso-next-textbox:#_x0000_s1037">
              <w:txbxContent>
                <w:p w:rsidR="003E2B83" w:rsidRPr="0000655C" w:rsidRDefault="003E2B83" w:rsidP="003E2B83">
                  <w:pPr>
                    <w:spacing w:after="0" w:line="240" w:lineRule="auto"/>
                    <w:ind w:left="2268"/>
                    <w:jc w:val="center"/>
                    <w:rPr>
                      <w:rFonts w:ascii="Arial Narrow" w:hAnsi="Arial Narrow"/>
                      <w:color w:val="005EA4"/>
                      <w:sz w:val="16"/>
                      <w:szCs w:val="16"/>
                    </w:rPr>
                  </w:pPr>
                </w:p>
                <w:p w:rsidR="003E2B83" w:rsidRPr="00706FA0" w:rsidRDefault="003E2B83" w:rsidP="003E2B83">
                  <w:pPr>
                    <w:spacing w:after="0" w:line="240" w:lineRule="auto"/>
                    <w:ind w:left="2268"/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 w:rsidRPr="00706FA0">
                    <w:rPr>
                      <w:color w:val="000000"/>
                      <w:sz w:val="26"/>
                      <w:szCs w:val="26"/>
                    </w:rPr>
                    <w:t xml:space="preserve">создание и развитие </w:t>
                  </w:r>
                  <w:proofErr w:type="gramStart"/>
                  <w:r w:rsidRPr="00706FA0">
                    <w:rPr>
                      <w:color w:val="000000"/>
                      <w:sz w:val="26"/>
                      <w:szCs w:val="26"/>
                    </w:rPr>
                    <w:t>электронной</w:t>
                  </w:r>
                  <w:proofErr w:type="gramEnd"/>
                  <w:r w:rsidRPr="00706FA0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06FA0">
                    <w:rPr>
                      <w:color w:val="000000"/>
                      <w:sz w:val="26"/>
                      <w:szCs w:val="26"/>
                    </w:rPr>
                    <w:t>агроплощадки</w:t>
                  </w:r>
                  <w:proofErr w:type="spellEnd"/>
                  <w:r w:rsidRPr="00706FA0">
                    <w:rPr>
                      <w:color w:val="000000"/>
                      <w:sz w:val="26"/>
                      <w:szCs w:val="26"/>
                    </w:rPr>
                    <w:t xml:space="preserve"> «</w:t>
                  </w:r>
                  <w:proofErr w:type="spellStart"/>
                  <w:r w:rsidRPr="00706FA0">
                    <w:rPr>
                      <w:color w:val="000000"/>
                      <w:sz w:val="26"/>
                      <w:szCs w:val="26"/>
                    </w:rPr>
                    <w:t>Саратовагро</w:t>
                  </w:r>
                  <w:proofErr w:type="spellEnd"/>
                  <w:r w:rsidRPr="00706FA0">
                    <w:rPr>
                      <w:color w:val="000000"/>
                      <w:sz w:val="26"/>
                      <w:szCs w:val="26"/>
                    </w:rPr>
                    <w:t>»</w:t>
                  </w:r>
                </w:p>
                <w:p w:rsidR="003E2B83" w:rsidRPr="00FD5261" w:rsidRDefault="003E2B83" w:rsidP="003E2B83">
                  <w:pPr>
                    <w:spacing w:after="0" w:line="240" w:lineRule="auto"/>
                    <w:ind w:left="2268"/>
                    <w:jc w:val="center"/>
                    <w:rPr>
                      <w:rFonts w:ascii="Arial Narrow" w:hAnsi="Arial Narrow"/>
                      <w:color w:val="00206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  <w:tab w:val="left" w:pos="6171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931E57">
        <w:rPr>
          <w:rFonts w:ascii="Times New Roman" w:hAnsi="Times New Roman"/>
          <w:b/>
          <w:bCs/>
          <w:color w:val="000000"/>
          <w:sz w:val="27"/>
          <w:szCs w:val="27"/>
        </w:rPr>
        <w:tab/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u w:val="single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u w:val="single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u w:val="single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Направление № 1. </w:t>
      </w:r>
      <w:proofErr w:type="spellStart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Онлайн</w:t>
      </w:r>
      <w:proofErr w:type="spellEnd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 контроль объявленных закупок на предмет </w:t>
      </w:r>
      <w:r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соблюдения </w:t>
      </w:r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запретов, ограничений и условий допуска иностранных товаров.</w: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</w:rPr>
        <w:t xml:space="preserve">Цель работы: </w:t>
      </w:r>
      <w:r w:rsidRPr="00931E57">
        <w:rPr>
          <w:rFonts w:ascii="Times New Roman" w:hAnsi="Times New Roman"/>
          <w:color w:val="000000"/>
          <w:sz w:val="27"/>
          <w:szCs w:val="27"/>
        </w:rPr>
        <w:t xml:space="preserve">обеспечить фактическое исполнение требований национального режима в сфере закупок на территории Саратовской области, оперативно выявить и устранить нарушения до подведения итогов закупок. </w: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proofErr w:type="gramStart"/>
      <w:r w:rsidRPr="00BF6470">
        <w:rPr>
          <w:rFonts w:ascii="Times New Roman" w:hAnsi="Times New Roman"/>
          <w:color w:val="000000"/>
          <w:sz w:val="27"/>
          <w:szCs w:val="27"/>
        </w:rPr>
        <w:t xml:space="preserve">Министерством экономического развития Саратовской области </w:t>
      </w:r>
      <w:r>
        <w:rPr>
          <w:rFonts w:ascii="Times New Roman" w:hAnsi="Times New Roman"/>
          <w:color w:val="000000"/>
          <w:sz w:val="27"/>
          <w:szCs w:val="27"/>
        </w:rPr>
        <w:t xml:space="preserve">ежедневно </w:t>
      </w:r>
      <w:r w:rsidRPr="00BF6470">
        <w:rPr>
          <w:rFonts w:ascii="Times New Roman" w:hAnsi="Times New Roman"/>
          <w:color w:val="000000"/>
          <w:sz w:val="27"/>
          <w:szCs w:val="27"/>
        </w:rPr>
        <w:t xml:space="preserve">осуществляется </w:t>
      </w:r>
      <w:r w:rsidRPr="00931E57">
        <w:rPr>
          <w:rFonts w:ascii="Times New Roman" w:hAnsi="Times New Roman"/>
          <w:color w:val="000000"/>
          <w:sz w:val="27"/>
          <w:szCs w:val="27"/>
        </w:rPr>
        <w:t>мониторинг единой информационной системы на предмет установления заказчиками Саратовской области в извещении и документации объявленных закупок запретов, ограничений и условий допуска товаров, происходящих из иностранных государств по статье 14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Закон).</w:t>
      </w:r>
      <w:proofErr w:type="gramEnd"/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color w:val="000000"/>
          <w:sz w:val="27"/>
          <w:szCs w:val="27"/>
        </w:rPr>
        <w:t>При выявлении нарушений – оперативно направл</w:t>
      </w:r>
      <w:r>
        <w:rPr>
          <w:rFonts w:ascii="Times New Roman" w:hAnsi="Times New Roman"/>
          <w:color w:val="000000"/>
          <w:sz w:val="27"/>
          <w:szCs w:val="27"/>
        </w:rPr>
        <w:t xml:space="preserve">яется </w:t>
      </w:r>
      <w:r w:rsidRPr="00931E57">
        <w:rPr>
          <w:rFonts w:ascii="Times New Roman" w:hAnsi="Times New Roman"/>
          <w:color w:val="000000"/>
          <w:sz w:val="27"/>
          <w:szCs w:val="27"/>
        </w:rPr>
        <w:t>уведомлени</w:t>
      </w:r>
      <w:r>
        <w:rPr>
          <w:rFonts w:ascii="Times New Roman" w:hAnsi="Times New Roman"/>
          <w:color w:val="000000"/>
          <w:sz w:val="27"/>
          <w:szCs w:val="27"/>
        </w:rPr>
        <w:t xml:space="preserve">е </w:t>
      </w:r>
      <w:r w:rsidRPr="00931E57">
        <w:rPr>
          <w:rFonts w:ascii="Times New Roman" w:hAnsi="Times New Roman"/>
          <w:color w:val="000000"/>
          <w:sz w:val="27"/>
          <w:szCs w:val="27"/>
        </w:rPr>
        <w:t xml:space="preserve">о необходимости внесения изменений в </w:t>
      </w:r>
      <w:r>
        <w:rPr>
          <w:rFonts w:ascii="Times New Roman" w:hAnsi="Times New Roman"/>
          <w:color w:val="000000"/>
          <w:sz w:val="27"/>
          <w:szCs w:val="27"/>
        </w:rPr>
        <w:t xml:space="preserve">извещения, документации о закупках </w:t>
      </w:r>
      <w:r w:rsidRPr="00931E57">
        <w:rPr>
          <w:rFonts w:ascii="Times New Roman" w:hAnsi="Times New Roman"/>
          <w:color w:val="000000"/>
          <w:sz w:val="27"/>
          <w:szCs w:val="27"/>
        </w:rPr>
        <w:t>с дальнейшим контролем исполнения.</w:t>
      </w:r>
    </w:p>
    <w:p w:rsidR="003E2B83" w:rsidRPr="00931E57" w:rsidRDefault="003E2B83" w:rsidP="003E2B83">
      <w:pPr>
        <w:rPr>
          <w:color w:val="000000"/>
          <w:sz w:val="27"/>
          <w:szCs w:val="27"/>
        </w:rPr>
      </w:pPr>
    </w:p>
    <w:p w:rsidR="003E2B83" w:rsidRDefault="003E2B83" w:rsidP="003E2B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</w:rPr>
        <w:t>Примеры выявленных и устраненных нарушений:</w:t>
      </w:r>
    </w:p>
    <w:p w:rsidR="003E2B83" w:rsidRPr="00931E57" w:rsidRDefault="003E2B83" w:rsidP="003E2B83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0031" w:type="dxa"/>
        <w:tblCellMar>
          <w:left w:w="0" w:type="dxa"/>
          <w:right w:w="0" w:type="dxa"/>
        </w:tblCellMar>
        <w:tblLook w:val="04A0"/>
      </w:tblPr>
      <w:tblGrid>
        <w:gridCol w:w="533"/>
        <w:gridCol w:w="4253"/>
        <w:gridCol w:w="3544"/>
        <w:gridCol w:w="1701"/>
      </w:tblGrid>
      <w:tr w:rsidR="003E2B83" w:rsidRPr="00706FA0" w:rsidTr="005E0E9B"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№</w:t>
            </w:r>
          </w:p>
          <w:p w:rsidR="003E2B83" w:rsidRPr="00931E57" w:rsidRDefault="003E2B83" w:rsidP="005E0E9B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proofErr w:type="gramStart"/>
            <w:r w:rsidRPr="00706FA0">
              <w:rPr>
                <w:b/>
                <w:color w:val="000000"/>
                <w:sz w:val="22"/>
              </w:rPr>
              <w:t>п</w:t>
            </w:r>
            <w:proofErr w:type="spellEnd"/>
            <w:proofErr w:type="gramEnd"/>
            <w:r w:rsidRPr="00706FA0">
              <w:rPr>
                <w:b/>
                <w:color w:val="000000"/>
                <w:sz w:val="22"/>
              </w:rPr>
              <w:t>/</w:t>
            </w:r>
            <w:proofErr w:type="spellStart"/>
            <w:r w:rsidRPr="00706FA0">
              <w:rPr>
                <w:b/>
                <w:color w:val="000000"/>
                <w:sz w:val="22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ind w:left="132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Выявленное нарушение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ind w:left="170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Номер и дата извещения, предмет контракта, заказчик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ind w:left="78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Сведения об устранении нарушения, дата</w:t>
            </w:r>
          </w:p>
        </w:tc>
      </w:tr>
      <w:tr w:rsidR="003E2B83" w:rsidRPr="007738E2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 xml:space="preserve">1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 xml:space="preserve">В извещении о проведении запроса котировок в нарушение п.5 </w:t>
            </w:r>
            <w:r w:rsidRPr="00330D63">
              <w:rPr>
                <w:color w:val="000000"/>
                <w:sz w:val="22"/>
              </w:rPr>
              <w:t>Постановлени</w:t>
            </w:r>
            <w:r>
              <w:rPr>
                <w:color w:val="000000"/>
                <w:sz w:val="22"/>
              </w:rPr>
              <w:t>я</w:t>
            </w:r>
            <w:r w:rsidRPr="00330D63">
              <w:rPr>
                <w:color w:val="000000"/>
                <w:sz w:val="22"/>
              </w:rPr>
              <w:t xml:space="preserve"> Правительства РФ от 26.09.2016 </w:t>
            </w:r>
            <w:r>
              <w:rPr>
                <w:color w:val="000000"/>
                <w:sz w:val="22"/>
              </w:rPr>
              <w:t>№</w:t>
            </w:r>
            <w:r w:rsidRPr="00330D63">
              <w:rPr>
                <w:color w:val="000000"/>
                <w:sz w:val="22"/>
              </w:rPr>
              <w:t xml:space="preserve"> 968</w:t>
            </w:r>
            <w:r>
              <w:rPr>
                <w:color w:val="000000"/>
                <w:sz w:val="22"/>
              </w:rPr>
              <w:t xml:space="preserve"> «</w:t>
            </w:r>
            <w:r w:rsidRPr="00330D63">
              <w:rPr>
                <w:color w:val="000000"/>
                <w:sz w:val="22"/>
              </w:rPr>
              <w:t>Об ограничениях и условиях допуска отдельных видов радиоэлектронной продукции, происходящих из иностранных государств</w:t>
            </w:r>
            <w:r>
              <w:rPr>
                <w:color w:val="000000"/>
                <w:sz w:val="22"/>
              </w:rPr>
              <w:t>…</w:t>
            </w:r>
            <w:r w:rsidRPr="00330D63">
              <w:rPr>
                <w:color w:val="000000"/>
                <w:sz w:val="22"/>
              </w:rPr>
              <w:t>"</w:t>
            </w:r>
            <w:r>
              <w:rPr>
                <w:color w:val="000000"/>
                <w:sz w:val="22"/>
              </w:rPr>
              <w:t xml:space="preserve"> в предмет одного контракта неправомерно объединена закупка принтеров и картриджей, т.е. товаров, включенных в Перечень, с товарами, не включенными в него.</w:t>
            </w:r>
            <w:proofErr w:type="gramEnd"/>
          </w:p>
          <w:p w:rsidR="003E2B83" w:rsidRPr="007738E2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 xml:space="preserve">от 25.11.2016 г. № 0360300002316000057 на поставку принтеров, кабелей, картриджей, </w:t>
            </w:r>
          </w:p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>ГУЗ «Саратовская городская станция скорой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</w:t>
            </w:r>
            <w:r w:rsidRPr="007738E2">
              <w:rPr>
                <w:color w:val="000000"/>
                <w:sz w:val="22"/>
              </w:rPr>
              <w:t>акупка отменена, 30.11.2016</w:t>
            </w:r>
          </w:p>
        </w:tc>
      </w:tr>
      <w:tr w:rsidR="003E2B83" w:rsidRPr="007738E2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 xml:space="preserve">2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>В извещениях и документациях об электронном аукционе не установлены ограничения допуска отдельных видов пищевых продуктов, происходящих из иностранных госуда</w:t>
            </w:r>
            <w:proofErr w:type="gramStart"/>
            <w:r w:rsidRPr="007738E2">
              <w:rPr>
                <w:color w:val="000000"/>
                <w:sz w:val="22"/>
              </w:rPr>
              <w:t>рств в с</w:t>
            </w:r>
            <w:proofErr w:type="gramEnd"/>
            <w:r w:rsidRPr="007738E2">
              <w:rPr>
                <w:color w:val="000000"/>
                <w:sz w:val="22"/>
              </w:rPr>
              <w:t xml:space="preserve">оответствии с перечнем, утвержденным постановлением Правительства РФ от 22.08.2016 № 832.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 xml:space="preserve">от 18.10.2016 г. № 0360200009316000028 на поставку масла сливочного, </w:t>
            </w:r>
          </w:p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 xml:space="preserve">от 18.10.2016 г. № 0360200009316000027 на поставку сыра, </w:t>
            </w:r>
          </w:p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>ГБОУ СО «Школа-интернат для обучающихся по адаптированным образовательным программам г</w:t>
            </w:r>
            <w:proofErr w:type="gramStart"/>
            <w:r w:rsidRPr="007738E2">
              <w:rPr>
                <w:color w:val="000000"/>
                <w:sz w:val="22"/>
              </w:rPr>
              <w:t>.М</w:t>
            </w:r>
            <w:proofErr w:type="gramEnd"/>
            <w:r w:rsidRPr="007738E2">
              <w:rPr>
                <w:color w:val="000000"/>
                <w:sz w:val="22"/>
              </w:rPr>
              <w:t xml:space="preserve">аркса»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738E2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738E2">
              <w:rPr>
                <w:color w:val="000000"/>
                <w:sz w:val="22"/>
              </w:rPr>
              <w:t>внесены изменения, 26.10.2016</w:t>
            </w:r>
          </w:p>
        </w:tc>
      </w:tr>
      <w:tr w:rsidR="003E2B83" w:rsidRPr="00706FA0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В извещении и документации об электронном аукционе не установлены ограничения допуска отдельных видов пищевых продуктов, происходящих из иностранных госуда</w:t>
            </w:r>
            <w:proofErr w:type="gramStart"/>
            <w:r w:rsidRPr="00706FA0">
              <w:rPr>
                <w:color w:val="000000"/>
                <w:sz w:val="22"/>
              </w:rPr>
              <w:t>рств в с</w:t>
            </w:r>
            <w:proofErr w:type="gramEnd"/>
            <w:r w:rsidRPr="00706FA0">
              <w:rPr>
                <w:color w:val="000000"/>
                <w:sz w:val="22"/>
              </w:rPr>
              <w:t>оответствии с перечнем, утвержденным постановлением Правительства РФ от 22.08.2016 № 832.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от 26.10.2016 г. № 0360200030016000012 на поставку свежемороженой рыбы, ГБУ СО «</w:t>
            </w:r>
            <w:proofErr w:type="spellStart"/>
            <w:r w:rsidRPr="00706FA0">
              <w:rPr>
                <w:color w:val="000000"/>
                <w:sz w:val="22"/>
              </w:rPr>
              <w:t>Красавский</w:t>
            </w:r>
            <w:proofErr w:type="spellEnd"/>
            <w:r w:rsidRPr="00706FA0">
              <w:rPr>
                <w:color w:val="000000"/>
                <w:sz w:val="22"/>
              </w:rPr>
              <w:t xml:space="preserve"> дом-интернат для престарелых 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закупка отменена, 29.10.2016</w:t>
            </w:r>
          </w:p>
        </w:tc>
      </w:tr>
      <w:tr w:rsidR="003E2B83" w:rsidRPr="00706FA0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В извещениях и документациях об электронном аукционе не установлены ограничения допуска отдельных видов пищевых продуктов, происходящих из иностранных госуда</w:t>
            </w:r>
            <w:proofErr w:type="gramStart"/>
            <w:r w:rsidRPr="00706FA0">
              <w:rPr>
                <w:color w:val="000000"/>
                <w:sz w:val="22"/>
              </w:rPr>
              <w:t>рств в с</w:t>
            </w:r>
            <w:proofErr w:type="gramEnd"/>
            <w:r w:rsidRPr="00706FA0">
              <w:rPr>
                <w:color w:val="000000"/>
                <w:sz w:val="22"/>
              </w:rPr>
              <w:t>оответствии с перечнем, утвержденным постановлением Правительства РФ от 22.08.2016 № 832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от 18.10.2016 г. № 0360200009316000028 на поставку масла сливочного, 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от 18.10.2016 г. № 0360200009316000027 на поставку сыра, ГБОУ СО «Школа-интернат для обучающихся по адаптированным образовательным программам г</w:t>
            </w:r>
            <w:proofErr w:type="gramStart"/>
            <w:r w:rsidRPr="00706FA0">
              <w:rPr>
                <w:color w:val="000000"/>
                <w:sz w:val="22"/>
              </w:rPr>
              <w:t>.М</w:t>
            </w:r>
            <w:proofErr w:type="gramEnd"/>
            <w:r w:rsidRPr="00706FA0">
              <w:rPr>
                <w:color w:val="000000"/>
                <w:sz w:val="22"/>
              </w:rPr>
              <w:t xml:space="preserve">аркса»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внесены изменения, 26.10.2016</w:t>
            </w:r>
          </w:p>
        </w:tc>
      </w:tr>
      <w:tr w:rsidR="003E2B83" w:rsidRPr="00706FA0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931E57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В извещении и документации об электронном аукционе не установлены ограничения допуска импортных лекарственных препаратов в соответствии с постановлением Правительства РФ от 30.11.2015 № 1289</w:t>
            </w:r>
            <w:r>
              <w:rPr>
                <w:color w:val="000000"/>
                <w:sz w:val="22"/>
              </w:rPr>
              <w:t>.</w:t>
            </w:r>
          </w:p>
          <w:p w:rsidR="003E2B83" w:rsidRPr="00706FA0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от 08.06.2016 № 0360300159116000122 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на поставку лекарственных препаратов,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ГУЗ «</w:t>
            </w:r>
            <w:proofErr w:type="spellStart"/>
            <w:r w:rsidRPr="00706FA0">
              <w:rPr>
                <w:color w:val="000000"/>
                <w:sz w:val="22"/>
              </w:rPr>
              <w:t>Краснокутская</w:t>
            </w:r>
            <w:proofErr w:type="spellEnd"/>
            <w:r w:rsidRPr="00706FA0">
              <w:rPr>
                <w:color w:val="000000"/>
                <w:sz w:val="22"/>
              </w:rPr>
              <w:t xml:space="preserve"> районная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закупка отменена, 20.06.2016</w:t>
            </w:r>
          </w:p>
        </w:tc>
      </w:tr>
      <w:tr w:rsidR="003E2B83" w:rsidRPr="00706FA0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931E57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931E57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В документации об электронном аукционе не установлены ограничения допуска отдельных видов импортных медицинских изделий </w:t>
            </w:r>
            <w:r>
              <w:rPr>
                <w:color w:val="000000"/>
                <w:sz w:val="22"/>
              </w:rPr>
              <w:t>по</w:t>
            </w:r>
            <w:r w:rsidRPr="00706FA0">
              <w:rPr>
                <w:color w:val="000000"/>
                <w:sz w:val="22"/>
              </w:rPr>
              <w:t xml:space="preserve"> постановлени</w:t>
            </w:r>
            <w:r>
              <w:rPr>
                <w:color w:val="000000"/>
                <w:sz w:val="22"/>
              </w:rPr>
              <w:t>ю</w:t>
            </w:r>
            <w:r w:rsidRPr="00706FA0">
              <w:rPr>
                <w:color w:val="000000"/>
                <w:sz w:val="22"/>
              </w:rPr>
              <w:t xml:space="preserve"> Правительства РФ от 05.02.2015 г. № 102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от 19.05.2016 № 0360300031116000152 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на поставку лабораторных реагентов,</w:t>
            </w:r>
          </w:p>
          <w:p w:rsidR="003E2B83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ГУЗ «</w:t>
            </w:r>
            <w:proofErr w:type="spellStart"/>
            <w:r w:rsidRPr="00706FA0">
              <w:rPr>
                <w:color w:val="000000"/>
                <w:sz w:val="22"/>
              </w:rPr>
              <w:t>Вольская</w:t>
            </w:r>
            <w:proofErr w:type="spellEnd"/>
            <w:r w:rsidRPr="00706FA0">
              <w:rPr>
                <w:color w:val="000000"/>
                <w:sz w:val="22"/>
              </w:rPr>
              <w:t xml:space="preserve"> районная </w:t>
            </w:r>
            <w:r>
              <w:rPr>
                <w:color w:val="000000"/>
                <w:sz w:val="22"/>
              </w:rPr>
              <w:t>бо</w:t>
            </w:r>
            <w:r w:rsidRPr="00706FA0">
              <w:rPr>
                <w:color w:val="000000"/>
                <w:sz w:val="22"/>
              </w:rPr>
              <w:t>льница»</w:t>
            </w:r>
          </w:p>
          <w:p w:rsidR="003E2B83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</w:p>
          <w:p w:rsidR="003E2B83" w:rsidRPr="00931E57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931E57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закупка отменена,  25.05.2016</w:t>
            </w:r>
          </w:p>
        </w:tc>
      </w:tr>
      <w:tr w:rsidR="003E2B83" w:rsidRPr="00706FA0" w:rsidTr="005E0E9B">
        <w:tc>
          <w:tcPr>
            <w:tcW w:w="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№</w:t>
            </w:r>
          </w:p>
          <w:p w:rsidR="003E2B83" w:rsidRPr="00931E57" w:rsidRDefault="003E2B83" w:rsidP="005E0E9B">
            <w:pPr>
              <w:spacing w:after="0" w:line="240" w:lineRule="auto"/>
              <w:jc w:val="center"/>
              <w:rPr>
                <w:b/>
                <w:color w:val="000000"/>
                <w:sz w:val="22"/>
              </w:rPr>
            </w:pPr>
            <w:proofErr w:type="spellStart"/>
            <w:proofErr w:type="gramStart"/>
            <w:r w:rsidRPr="00706FA0">
              <w:rPr>
                <w:b/>
                <w:color w:val="000000"/>
                <w:sz w:val="22"/>
              </w:rPr>
              <w:t>п</w:t>
            </w:r>
            <w:proofErr w:type="spellEnd"/>
            <w:proofErr w:type="gramEnd"/>
            <w:r w:rsidRPr="00706FA0">
              <w:rPr>
                <w:b/>
                <w:color w:val="000000"/>
                <w:sz w:val="22"/>
              </w:rPr>
              <w:t>/</w:t>
            </w:r>
            <w:proofErr w:type="spellStart"/>
            <w:r w:rsidRPr="00706FA0">
              <w:rPr>
                <w:b/>
                <w:color w:val="000000"/>
                <w:sz w:val="22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ind w:left="132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Выявленное нарушение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ind w:left="170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Номер и дата извещения, предмет контракта, заказчик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83" w:rsidRPr="00931E57" w:rsidRDefault="003E2B83" w:rsidP="005E0E9B">
            <w:pPr>
              <w:spacing w:after="0" w:line="240" w:lineRule="auto"/>
              <w:ind w:left="78"/>
              <w:jc w:val="center"/>
              <w:rPr>
                <w:b/>
                <w:color w:val="000000"/>
                <w:sz w:val="22"/>
              </w:rPr>
            </w:pPr>
            <w:r w:rsidRPr="00706FA0">
              <w:rPr>
                <w:b/>
                <w:color w:val="000000"/>
                <w:sz w:val="22"/>
              </w:rPr>
              <w:t>Сведения об устранении нарушения, дата</w:t>
            </w:r>
          </w:p>
        </w:tc>
      </w:tr>
      <w:tr w:rsidR="003E2B83" w:rsidRPr="00706FA0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В извещении и документации об электронном аукционе не установлены ограничения допуска импортных лекарственных препаратов в соответствии с постановлением Правительства РФ от 30.11.2015 № 1289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от 14.04.2016 № 0360300210916000047 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на поставку лекарственных средств,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ГУЗ СО «</w:t>
            </w:r>
            <w:proofErr w:type="spellStart"/>
            <w:r w:rsidRPr="00706FA0">
              <w:rPr>
                <w:color w:val="000000"/>
                <w:sz w:val="22"/>
              </w:rPr>
              <w:t>Лысогорская</w:t>
            </w:r>
            <w:proofErr w:type="spellEnd"/>
            <w:r w:rsidRPr="00706FA0">
              <w:rPr>
                <w:color w:val="000000"/>
                <w:sz w:val="22"/>
              </w:rPr>
              <w:t xml:space="preserve"> районная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внесены изменения 19.04.2016.</w:t>
            </w:r>
          </w:p>
        </w:tc>
      </w:tr>
      <w:tr w:rsidR="003E2B83" w:rsidRPr="00706FA0" w:rsidTr="005E0E9B">
        <w:tc>
          <w:tcPr>
            <w:tcW w:w="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ind w:left="34"/>
              <w:jc w:val="both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В извещении и документации об электронном аукционе не установлен запрет на допуск импортных товаров легкой промышленности в соответствии с постановлением Правительства РФ от 11.08.2014 № 791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от 01.03.2016  №0360300036916000028 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на поставку марли медицинской,</w:t>
            </w:r>
          </w:p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>ГУЗ «</w:t>
            </w:r>
            <w:proofErr w:type="spellStart"/>
            <w:r w:rsidRPr="00706FA0">
              <w:rPr>
                <w:color w:val="000000"/>
                <w:sz w:val="22"/>
              </w:rPr>
              <w:t>Энгельсская</w:t>
            </w:r>
            <w:proofErr w:type="spellEnd"/>
            <w:r w:rsidRPr="00706FA0">
              <w:rPr>
                <w:color w:val="000000"/>
                <w:sz w:val="22"/>
              </w:rPr>
              <w:t xml:space="preserve"> городская поликлиника № 2»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2B83" w:rsidRPr="00706FA0" w:rsidRDefault="003E2B83" w:rsidP="005E0E9B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706FA0">
              <w:rPr>
                <w:color w:val="000000"/>
                <w:sz w:val="22"/>
              </w:rPr>
              <w:t xml:space="preserve">закупка отменена, 03.03.2016 </w:t>
            </w:r>
          </w:p>
        </w:tc>
      </w:tr>
    </w:tbl>
    <w:p w:rsidR="003E2B83" w:rsidRPr="00931E57" w:rsidRDefault="003E2B83" w:rsidP="003E2B83">
      <w:pPr>
        <w:rPr>
          <w:color w:val="000000"/>
          <w:sz w:val="27"/>
          <w:szCs w:val="27"/>
        </w:rPr>
      </w:pPr>
    </w:p>
    <w:p w:rsidR="003E2B83" w:rsidRPr="00931E57" w:rsidRDefault="003E2B83" w:rsidP="003E2B83">
      <w:pPr>
        <w:rPr>
          <w:b/>
          <w:color w:val="000000"/>
          <w:sz w:val="27"/>
          <w:szCs w:val="27"/>
          <w:u w:val="single"/>
        </w:rPr>
      </w:pPr>
      <w:r w:rsidRPr="00931E57">
        <w:rPr>
          <w:b/>
          <w:color w:val="000000"/>
          <w:sz w:val="27"/>
          <w:szCs w:val="27"/>
          <w:u w:val="single"/>
        </w:rPr>
        <w:br w:type="page"/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u w:val="single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Направление № 2. Выявление и устранение препятствий по участию  в закупках производителей, осуществляющих деятельность на территории Саратовской области.</w:t>
      </w: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u w:val="single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</w:rPr>
        <w:t xml:space="preserve">Цель работы: </w:t>
      </w:r>
      <w:r w:rsidRPr="00931E57">
        <w:rPr>
          <w:rFonts w:ascii="Times New Roman" w:hAnsi="Times New Roman"/>
          <w:color w:val="000000"/>
          <w:sz w:val="27"/>
          <w:szCs w:val="27"/>
        </w:rPr>
        <w:t>увеличение количества производителей</w:t>
      </w:r>
      <w:r>
        <w:rPr>
          <w:rFonts w:ascii="Times New Roman" w:hAnsi="Times New Roman"/>
          <w:color w:val="000000"/>
          <w:sz w:val="27"/>
          <w:szCs w:val="27"/>
        </w:rPr>
        <w:t xml:space="preserve"> (переработчиков)</w:t>
      </w:r>
      <w:r w:rsidRPr="00931E57">
        <w:rPr>
          <w:rFonts w:ascii="Times New Roman" w:hAnsi="Times New Roman"/>
          <w:color w:val="000000"/>
          <w:sz w:val="27"/>
          <w:szCs w:val="27"/>
        </w:rPr>
        <w:t xml:space="preserve">, участвующих в поставках продуктов питания для </w:t>
      </w:r>
      <w:r>
        <w:rPr>
          <w:rFonts w:ascii="Times New Roman" w:hAnsi="Times New Roman"/>
          <w:color w:val="000000"/>
          <w:sz w:val="27"/>
          <w:szCs w:val="27"/>
        </w:rPr>
        <w:t>нужд учреждений социальной сферы Саратовской области</w:t>
      </w:r>
      <w:r w:rsidRPr="00931E57">
        <w:rPr>
          <w:rFonts w:ascii="Times New Roman" w:hAnsi="Times New Roman"/>
          <w:color w:val="000000"/>
          <w:sz w:val="27"/>
          <w:szCs w:val="27"/>
        </w:rPr>
        <w:t>, стимулирование роста объемов производства (переработки) за счет средств по государстве</w:t>
      </w:r>
      <w:r>
        <w:rPr>
          <w:rFonts w:ascii="Times New Roman" w:hAnsi="Times New Roman"/>
          <w:color w:val="000000"/>
          <w:sz w:val="27"/>
          <w:szCs w:val="27"/>
        </w:rPr>
        <w:t xml:space="preserve">нным и муниципальным контрактам, </w:t>
      </w:r>
      <w:r w:rsidRPr="00931E57">
        <w:rPr>
          <w:rFonts w:ascii="Times New Roman" w:hAnsi="Times New Roman"/>
          <w:color w:val="000000"/>
          <w:sz w:val="27"/>
          <w:szCs w:val="27"/>
        </w:rPr>
        <w:t>определение оптимальной модел</w:t>
      </w:r>
      <w:r>
        <w:rPr>
          <w:rFonts w:ascii="Times New Roman" w:hAnsi="Times New Roman"/>
          <w:color w:val="000000"/>
          <w:sz w:val="27"/>
          <w:szCs w:val="27"/>
        </w:rPr>
        <w:t>и организации совместных торгов.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3E2B83" w:rsidRPr="009A1E52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A1E52">
        <w:rPr>
          <w:rFonts w:ascii="Times New Roman" w:hAnsi="Times New Roman"/>
          <w:color w:val="000000"/>
          <w:sz w:val="27"/>
          <w:szCs w:val="27"/>
        </w:rPr>
        <w:t xml:space="preserve">В настоящее время вопрос включения в описание одного объекта закупки разных видов товаров детально не регламентирован. В связи с этим при закупках продуктов питания существует возможность приобретения в рамках одного контракта товаров разных </w:t>
      </w:r>
      <w:r>
        <w:rPr>
          <w:rFonts w:ascii="Times New Roman" w:hAnsi="Times New Roman"/>
          <w:color w:val="000000"/>
          <w:sz w:val="27"/>
          <w:szCs w:val="27"/>
        </w:rPr>
        <w:t xml:space="preserve">продовольственных </w:t>
      </w:r>
      <w:r w:rsidRPr="009A1E52">
        <w:rPr>
          <w:rFonts w:ascii="Times New Roman" w:hAnsi="Times New Roman"/>
          <w:color w:val="000000"/>
          <w:sz w:val="27"/>
          <w:szCs w:val="27"/>
        </w:rPr>
        <w:t xml:space="preserve">групп. 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A1E52">
        <w:rPr>
          <w:rFonts w:ascii="Times New Roman" w:hAnsi="Times New Roman"/>
          <w:color w:val="000000"/>
          <w:sz w:val="27"/>
          <w:szCs w:val="27"/>
        </w:rPr>
        <w:t xml:space="preserve">В отдельных случаях это создает препятствия для участия в закупках непосредственно для производителей (переработчиков) продуктов питания. </w:t>
      </w:r>
    </w:p>
    <w:p w:rsidR="003E2B83" w:rsidRPr="009A1E52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proofErr w:type="gramStart"/>
      <w:r w:rsidRPr="009A1E52">
        <w:rPr>
          <w:rFonts w:ascii="Times New Roman" w:hAnsi="Times New Roman"/>
          <w:color w:val="000000"/>
          <w:sz w:val="27"/>
          <w:szCs w:val="27"/>
        </w:rPr>
        <w:t>Так, при объединении в одну закупку, например, овощей, производимых на территории Саратовской области (картофель, морковь, капуста, лук) с фруктами исключительно импортного производства (бананы, апельсины, киви и др.) фактически становится невозможным участие местных производителей в вышеуказанных закупках.</w:t>
      </w:r>
      <w:proofErr w:type="gramEnd"/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9A1E52">
        <w:rPr>
          <w:rFonts w:ascii="Times New Roman" w:hAnsi="Times New Roman"/>
          <w:color w:val="000000"/>
          <w:sz w:val="27"/>
          <w:szCs w:val="27"/>
        </w:rPr>
        <w:t xml:space="preserve">Препятствия для участия в закупках производителей (переработчиков) возникают также в случаях, когда одновременно с </w:t>
      </w:r>
      <w:r>
        <w:rPr>
          <w:rFonts w:ascii="Times New Roman" w:hAnsi="Times New Roman"/>
          <w:color w:val="000000"/>
          <w:sz w:val="27"/>
          <w:szCs w:val="27"/>
        </w:rPr>
        <w:t xml:space="preserve">овощами </w:t>
      </w:r>
      <w:r w:rsidRPr="009A1E52">
        <w:rPr>
          <w:rFonts w:ascii="Times New Roman" w:hAnsi="Times New Roman"/>
          <w:color w:val="000000"/>
          <w:sz w:val="27"/>
          <w:szCs w:val="27"/>
        </w:rPr>
        <w:t xml:space="preserve">приобретаются товары иных продовольственных  групп, например, крупы, консервы и т.д.; </w:t>
      </w:r>
      <w:r>
        <w:rPr>
          <w:rFonts w:ascii="Times New Roman" w:hAnsi="Times New Roman"/>
          <w:color w:val="000000"/>
          <w:sz w:val="27"/>
          <w:szCs w:val="27"/>
        </w:rPr>
        <w:t xml:space="preserve">в одном лоте закупается продукция разных производителей (например, молоко и хлеб) и ряд других. 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В целях выявления вышеуказанных препятствий проводятся: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>
        <w:rPr>
          <w:rFonts w:ascii="Times New Roman" w:hAnsi="Times New Roman"/>
          <w:color w:val="000000"/>
          <w:spacing w:val="-2"/>
          <w:sz w:val="27"/>
          <w:szCs w:val="27"/>
        </w:rPr>
        <w:t>-</w:t>
      </w:r>
      <w:r w:rsidRPr="00931E57">
        <w:rPr>
          <w:rFonts w:ascii="Times New Roman" w:hAnsi="Times New Roman"/>
          <w:color w:val="000000"/>
          <w:spacing w:val="-2"/>
          <w:sz w:val="27"/>
          <w:szCs w:val="27"/>
        </w:rPr>
        <w:t xml:space="preserve">заседания межведомственной рабочей группы </w:t>
      </w:r>
      <w:r w:rsidRPr="00931E57">
        <w:rPr>
          <w:rFonts w:ascii="Times New Roman" w:hAnsi="Times New Roman"/>
          <w:bCs/>
          <w:color w:val="000000"/>
          <w:spacing w:val="-2"/>
          <w:sz w:val="27"/>
          <w:szCs w:val="27"/>
        </w:rPr>
        <w:t>по разработке механизма поддержки сельскохозяйственных товаропроизводителей области при осуществлении закупок для государственных и муниципальных нужд</w:t>
      </w:r>
      <w:r>
        <w:rPr>
          <w:rFonts w:ascii="Times New Roman" w:hAnsi="Times New Roman"/>
          <w:color w:val="000000"/>
          <w:spacing w:val="-2"/>
          <w:sz w:val="27"/>
          <w:szCs w:val="27"/>
        </w:rPr>
        <w:t>;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>
        <w:rPr>
          <w:rFonts w:ascii="Times New Roman" w:hAnsi="Times New Roman"/>
          <w:color w:val="000000"/>
          <w:spacing w:val="-2"/>
          <w:sz w:val="27"/>
          <w:szCs w:val="27"/>
        </w:rPr>
        <w:t>-</w:t>
      </w:r>
      <w:r w:rsidRPr="00931E57">
        <w:rPr>
          <w:rFonts w:ascii="Times New Roman" w:hAnsi="Times New Roman"/>
          <w:color w:val="000000"/>
          <w:spacing w:val="-2"/>
          <w:sz w:val="27"/>
          <w:szCs w:val="27"/>
        </w:rPr>
        <w:t xml:space="preserve">рабочие встречи с производителями </w:t>
      </w:r>
      <w:r>
        <w:rPr>
          <w:rFonts w:ascii="Times New Roman" w:hAnsi="Times New Roman"/>
          <w:color w:val="000000"/>
          <w:spacing w:val="-2"/>
          <w:sz w:val="27"/>
          <w:szCs w:val="27"/>
        </w:rPr>
        <w:t>(переработчиками) продуктов питания;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>
        <w:rPr>
          <w:rFonts w:ascii="Times New Roman" w:hAnsi="Times New Roman"/>
          <w:color w:val="000000"/>
          <w:spacing w:val="-2"/>
          <w:sz w:val="27"/>
          <w:szCs w:val="27"/>
        </w:rPr>
        <w:t>-</w:t>
      </w:r>
      <w:r w:rsidRPr="00931E57">
        <w:rPr>
          <w:rFonts w:ascii="Times New Roman" w:hAnsi="Times New Roman"/>
          <w:color w:val="000000"/>
          <w:spacing w:val="-2"/>
          <w:sz w:val="27"/>
          <w:szCs w:val="27"/>
        </w:rPr>
        <w:t>анализ региональной практики закупок</w:t>
      </w:r>
      <w:r>
        <w:rPr>
          <w:rFonts w:ascii="Times New Roman" w:hAnsi="Times New Roman"/>
          <w:color w:val="000000"/>
          <w:spacing w:val="-2"/>
          <w:sz w:val="27"/>
          <w:szCs w:val="27"/>
        </w:rPr>
        <w:t>.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>
        <w:rPr>
          <w:rFonts w:ascii="Times New Roman" w:hAnsi="Times New Roman"/>
          <w:color w:val="000000"/>
          <w:spacing w:val="-2"/>
          <w:sz w:val="27"/>
          <w:szCs w:val="27"/>
        </w:rPr>
        <w:t xml:space="preserve">Выявленные препятствия по участию в закупках производителей (переработчиков) продуктов питания устраняются путем разработки и доведения до заказчиков, а также государственного казенного учреждения Саратовской области </w:t>
      </w:r>
      <w:r w:rsidRPr="0008091C">
        <w:rPr>
          <w:rFonts w:ascii="Times New Roman" w:hAnsi="Times New Roman"/>
          <w:color w:val="000000"/>
          <w:spacing w:val="-2"/>
          <w:sz w:val="27"/>
          <w:szCs w:val="27"/>
        </w:rPr>
        <w:t>«Государственное агентство по централизации закупок»</w:t>
      </w:r>
      <w:r>
        <w:rPr>
          <w:rFonts w:ascii="Times New Roman" w:hAnsi="Times New Roman"/>
          <w:color w:val="000000"/>
          <w:spacing w:val="-2"/>
          <w:sz w:val="27"/>
          <w:szCs w:val="27"/>
        </w:rPr>
        <w:t xml:space="preserve"> методических рекомендаций по организации закупок продуктов питания для нужд учреждений социальной сферы Саратовской области, а также организации проведения совместных торгов.</w:t>
      </w:r>
    </w:p>
    <w:p w:rsidR="003E2B83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</w:p>
    <w:p w:rsidR="003E2B83" w:rsidRPr="00931E57" w:rsidRDefault="003E2B83" w:rsidP="003E2B8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u w:val="single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Направление № 3. Создание и развитие </w:t>
      </w:r>
      <w:proofErr w:type="gramStart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электронной</w:t>
      </w:r>
      <w:proofErr w:type="gramEnd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 </w:t>
      </w:r>
      <w:proofErr w:type="spellStart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агроплощадки</w:t>
      </w:r>
      <w:proofErr w:type="spellEnd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 «</w:t>
      </w:r>
      <w:proofErr w:type="spellStart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Саратовагро</w:t>
      </w:r>
      <w:proofErr w:type="spellEnd"/>
      <w:r w:rsidRPr="00931E57">
        <w:rPr>
          <w:rFonts w:ascii="Times New Roman" w:hAnsi="Times New Roman"/>
          <w:b/>
          <w:color w:val="000000"/>
          <w:sz w:val="27"/>
          <w:szCs w:val="27"/>
          <w:u w:val="single"/>
        </w:rPr>
        <w:t>».</w:t>
      </w: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  <w:lang w:val="ru-RU"/>
        </w:rPr>
        <w:t xml:space="preserve">Цель работы: 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увеличение объемов закупок продуктов питания для учреждений социальной сферы непосредственно у </w:t>
      </w:r>
      <w:proofErr w:type="spellStart"/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>сельхозтоваропроизводителей</w:t>
      </w:r>
      <w:proofErr w:type="spellEnd"/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>, снижение стоимости продукции за счет исключения звена посредников, стимулирование роста объемов производства (переработки) за счет средств по государственным и муниципальным контрактам</w:t>
      </w: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6296025" cy="1390650"/>
            <wp:effectExtent l="19050" t="0" r="9525" b="0"/>
            <wp:docPr id="1" name="Рисунок 3" descr="0a8b6c6f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0a8b6c6f7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13" t="5113" r="2177" b="9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83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color w:val="000000"/>
          <w:sz w:val="27"/>
          <w:szCs w:val="27"/>
          <w:lang w:val="ru-RU"/>
        </w:rPr>
        <w:t>«</w:t>
      </w:r>
      <w:proofErr w:type="spellStart"/>
      <w:r>
        <w:rPr>
          <w:rFonts w:ascii="Times New Roman" w:hAnsi="Times New Roman"/>
          <w:color w:val="000000"/>
          <w:sz w:val="27"/>
          <w:szCs w:val="27"/>
          <w:lang w:val="ru-RU"/>
        </w:rPr>
        <w:t>Саратовагро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ru-RU"/>
        </w:rPr>
        <w:t xml:space="preserve">» </w:t>
      </w:r>
      <w:r w:rsidRPr="00C5352C">
        <w:rPr>
          <w:rFonts w:ascii="Times New Roman" w:hAnsi="Times New Roman"/>
          <w:color w:val="000000"/>
          <w:sz w:val="27"/>
          <w:szCs w:val="27"/>
          <w:lang w:val="ru-RU"/>
        </w:rPr>
        <w:t>–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 xml:space="preserve"> электронный ресурс 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в сети «Интернет», на котором </w:t>
      </w:r>
      <w:proofErr w:type="spellStart"/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>сельхозтоваропроизводители</w:t>
      </w:r>
      <w:proofErr w:type="spellEnd"/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 xml:space="preserve">Саратовской области 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размещают информацию о продаже производимых (перерабатываемых) продуктов питания с целью заключения договоров с государственными и муниципальными учреждениями социальной сферы. </w:t>
      </w: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color w:val="000000"/>
          <w:sz w:val="27"/>
          <w:szCs w:val="27"/>
          <w:lang w:val="ru-RU"/>
        </w:rPr>
        <w:t>Государственными и муниципальными заказчиками Саратовской области электронный ресурс «</w:t>
      </w:r>
      <w:proofErr w:type="spellStart"/>
      <w:r>
        <w:rPr>
          <w:rFonts w:ascii="Times New Roman" w:hAnsi="Times New Roman"/>
          <w:color w:val="000000"/>
          <w:sz w:val="27"/>
          <w:szCs w:val="27"/>
          <w:lang w:val="ru-RU"/>
        </w:rPr>
        <w:t>Саратовагро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ru-RU"/>
        </w:rPr>
        <w:t xml:space="preserve">» используется 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при заключении договоров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 xml:space="preserve">на поставки продуктов питания на основании 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>пункт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ов</w:t>
      </w: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 4 и 5 части 1 статьи 93 Закона (закупки малого объема).</w:t>
      </w:r>
    </w:p>
    <w:p w:rsidR="003E2B83" w:rsidRPr="00C5352C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lang w:val="ru-RU"/>
        </w:rPr>
      </w:pPr>
      <w:r w:rsidRPr="00C5352C">
        <w:rPr>
          <w:rFonts w:ascii="Times New Roman" w:hAnsi="Times New Roman"/>
          <w:b/>
          <w:color w:val="000000"/>
          <w:sz w:val="27"/>
          <w:szCs w:val="27"/>
          <w:lang w:val="ru-RU"/>
        </w:rPr>
        <w:t>Этапы внедрения:</w:t>
      </w: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1)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«</w:t>
      </w:r>
      <w:proofErr w:type="spellStart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пилотное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ru-RU"/>
        </w:rPr>
        <w:t>»</w:t>
      </w: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 внедрение с марта по июнь 2015 г.</w:t>
      </w: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Участники: 8 производителей и 21 заказчик, расположенные в </w:t>
      </w:r>
      <w:proofErr w:type="spellStart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Энгельсском</w:t>
      </w:r>
      <w:proofErr w:type="spellEnd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, </w:t>
      </w:r>
      <w:proofErr w:type="spellStart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Марксовском</w:t>
      </w:r>
      <w:proofErr w:type="spellEnd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, </w:t>
      </w:r>
      <w:proofErr w:type="spellStart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Ершовском</w:t>
      </w:r>
      <w:proofErr w:type="spellEnd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 и Советском районах Саратовской области.</w:t>
      </w: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2) внедрение в промышленную эксплуатацию:</w:t>
      </w: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-с 1 июля 2015 г. – для государственных заказчиков области,</w:t>
      </w: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-с 15 сентября 2015 г. – для муниципальных заказчиков.</w:t>
      </w: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pStyle w:val="a4"/>
        <w:spacing w:after="0" w:line="304" w:lineRule="exact"/>
        <w:ind w:left="0"/>
        <w:jc w:val="center"/>
        <w:rPr>
          <w:rFonts w:ascii="Times New Roman" w:hAnsi="Times New Roman"/>
          <w:b/>
          <w:color w:val="000000"/>
          <w:sz w:val="27"/>
          <w:szCs w:val="27"/>
          <w:lang w:val="ru-RU"/>
        </w:rPr>
      </w:pPr>
      <w:r w:rsidRPr="00931E57">
        <w:rPr>
          <w:rFonts w:ascii="Times New Roman" w:hAnsi="Times New Roman"/>
          <w:b/>
          <w:color w:val="000000"/>
          <w:sz w:val="27"/>
          <w:szCs w:val="27"/>
          <w:lang w:val="ru-RU"/>
        </w:rPr>
        <w:t>Алгоритм работы производителя на «</w:t>
      </w:r>
      <w:proofErr w:type="spellStart"/>
      <w:r w:rsidRPr="00931E57">
        <w:rPr>
          <w:rFonts w:ascii="Times New Roman" w:hAnsi="Times New Roman"/>
          <w:b/>
          <w:color w:val="000000"/>
          <w:sz w:val="27"/>
          <w:szCs w:val="27"/>
          <w:lang w:val="ru-RU"/>
        </w:rPr>
        <w:t>Саратовагро</w:t>
      </w:r>
      <w:proofErr w:type="spellEnd"/>
      <w:r w:rsidRPr="00931E57">
        <w:rPr>
          <w:rFonts w:ascii="Times New Roman" w:hAnsi="Times New Roman"/>
          <w:b/>
          <w:color w:val="000000"/>
          <w:sz w:val="27"/>
          <w:szCs w:val="27"/>
          <w:lang w:val="ru-RU"/>
        </w:rPr>
        <w:t>»:</w:t>
      </w: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roundrect id="_x0000_s1026" style="position:absolute;left:0;text-align:left;margin-left:110pt;margin-top:5.05pt;width:356.25pt;height:39.75pt;z-index:251660288;mso-position-vertical-relative:line" arcsize="10923f" filled="f" strokecolor="#0070c0">
            <v:shadow on="t" opacity=".5"/>
            <o:extrusion v:ext="view" rotationangle=",15"/>
            <v:textbox style="mso-next-textbox:#_x0000_s1026">
              <w:txbxContent>
                <w:p w:rsidR="003E2B83" w:rsidRPr="00FD5261" w:rsidRDefault="003E2B83" w:rsidP="003E2B83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</w:pPr>
                  <w:r w:rsidRPr="00FD5261"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>прохождение однократной регистрации</w:t>
                  </w:r>
                </w:p>
                <w:p w:rsidR="003E2B83" w:rsidRPr="00FD5261" w:rsidRDefault="003E2B83" w:rsidP="003E2B83">
                  <w:pPr>
                    <w:pStyle w:val="a4"/>
                    <w:spacing w:after="0" w:line="240" w:lineRule="auto"/>
                    <w:ind w:left="0"/>
                    <w:jc w:val="center"/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</w:pPr>
                  <w:r w:rsidRPr="00FD5261"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>(получение логина и пароля)</w:t>
                  </w:r>
                </w:p>
                <w:p w:rsidR="003E2B83" w:rsidRPr="008459F8" w:rsidRDefault="003E2B83" w:rsidP="003E2B83"/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rect id="_x0000_s1031" style="position:absolute;left:0;text-align:left;margin-left:18.35pt;margin-top:12.55pt;width:61.65pt;height:25.3pt;z-index:251665408;mso-position-vertical-relative:line" filled="f" stroked="f" strokecolor="#0070c0">
            <v:textbox style="mso-next-textbox:#_x0000_s1031">
              <w:txbxContent>
                <w:p w:rsidR="003E2B83" w:rsidRPr="00453FA1" w:rsidRDefault="003E2B83" w:rsidP="003E2B83">
                  <w:pPr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</w:pPr>
                  <w:r w:rsidRPr="00453FA1"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  <w:t>Шаг 1</w:t>
                  </w:r>
                </w:p>
              </w:txbxContent>
            </v:textbox>
          </v:rect>
        </w:pict>
      </w: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265pt;margin-top:.5pt;width:42.75pt;height:21.8pt;z-index:251663360;mso-position-vertical-relative:line" fillcolor="#92d050" strokecolor="#0070c0"/>
        </w:pict>
      </w: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roundrect id="_x0000_s1027" style="position:absolute;left:0;text-align:left;margin-left:110pt;margin-top:7.85pt;width:356.25pt;height:39.75pt;z-index:251661312;mso-position-vertical-relative:line" arcsize="10923f" filled="f" strokecolor="#0070c0">
            <v:shadow on="t" opacity=".5"/>
            <o:extrusion v:ext="view" rotationangle=",15"/>
            <v:textbox style="mso-next-textbox:#_x0000_s1027">
              <w:txbxContent>
                <w:p w:rsidR="003E2B83" w:rsidRPr="00FD5261" w:rsidRDefault="003E2B83" w:rsidP="003E2B83">
                  <w:pPr>
                    <w:pStyle w:val="a4"/>
                    <w:spacing w:after="0" w:line="304" w:lineRule="exact"/>
                    <w:ind w:left="0"/>
                    <w:jc w:val="center"/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</w:pPr>
                  <w:r w:rsidRPr="00FD5261"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 xml:space="preserve">размещение на </w:t>
                  </w:r>
                  <w:proofErr w:type="gramStart"/>
                  <w:r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>электронной</w:t>
                  </w:r>
                  <w:proofErr w:type="gramEnd"/>
                  <w:r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>агро</w:t>
                  </w:r>
                  <w:r w:rsidRPr="00FD5261"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>площадке</w:t>
                  </w:r>
                  <w:proofErr w:type="spellEnd"/>
                  <w:r w:rsidRPr="00FD5261"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 xml:space="preserve"> </w:t>
                  </w:r>
                </w:p>
                <w:p w:rsidR="003E2B83" w:rsidRPr="00FD5261" w:rsidRDefault="003E2B83" w:rsidP="003E2B83">
                  <w:pPr>
                    <w:pStyle w:val="a4"/>
                    <w:spacing w:after="0" w:line="304" w:lineRule="exact"/>
                    <w:ind w:left="0"/>
                    <w:jc w:val="center"/>
                    <w:rPr>
                      <w:sz w:val="26"/>
                      <w:szCs w:val="26"/>
                      <w:lang w:val="ru-RU"/>
                    </w:rPr>
                  </w:pPr>
                  <w:r w:rsidRPr="00FD5261">
                    <w:rPr>
                      <w:rFonts w:ascii="Arial Narrow" w:hAnsi="Arial Narrow"/>
                      <w:color w:val="002060"/>
                      <w:sz w:val="26"/>
                      <w:szCs w:val="26"/>
                      <w:lang w:val="ru-RU"/>
                    </w:rPr>
                    <w:t>товарных предложений</w:t>
                  </w:r>
                </w:p>
              </w:txbxContent>
            </v:textbox>
          </v:roundrect>
        </w:pict>
      </w: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rect id="_x0000_s1033" style="position:absolute;left:0;text-align:left;margin-left:18.35pt;margin-top:.1pt;width:61.65pt;height:25.3pt;z-index:251667456;mso-position-vertical-relative:line" filled="f" stroked="f" strokecolor="#0070c0">
            <v:textbox style="mso-next-textbox:#_x0000_s1033">
              <w:txbxContent>
                <w:p w:rsidR="003E2B83" w:rsidRPr="00453FA1" w:rsidRDefault="003E2B83" w:rsidP="003E2B83">
                  <w:pPr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</w:pPr>
                  <w:r w:rsidRPr="00453FA1"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  <w:t xml:space="preserve">Шаг </w:t>
                  </w:r>
                  <w:r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  <w:t>2</w:t>
                  </w:r>
                </w:p>
              </w:txbxContent>
            </v:textbox>
          </v:rect>
        </w:pict>
      </w: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shape id="_x0000_s1030" type="#_x0000_t67" style="position:absolute;left:0;text-align:left;margin-left:265pt;margin-top:2pt;width:42.75pt;height:21.8pt;z-index:251664384;mso-position-vertical-relative:line" fillcolor="#92d050" strokecolor="#0070c0"/>
        </w:pict>
      </w:r>
    </w:p>
    <w:p w:rsidR="003E2B83" w:rsidRPr="00931E57" w:rsidRDefault="003E2B83" w:rsidP="003E2B83">
      <w:pPr>
        <w:pStyle w:val="a4"/>
        <w:spacing w:after="0" w:line="304" w:lineRule="exact"/>
        <w:ind w:left="0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roundrect id="_x0000_s1028" style="position:absolute;left:0;text-align:left;margin-left:108.75pt;margin-top:7.95pt;width:356.25pt;height:39.75pt;z-index:251662336;mso-position-vertical-relative:line" arcsize="10923f" filled="f" strokecolor="#0070c0">
            <v:shadow on="t" opacity=".5"/>
            <o:extrusion v:ext="view" rotationangle=",15"/>
            <v:textbox style="mso-next-textbox:#_x0000_s1028">
              <w:txbxContent>
                <w:p w:rsidR="003E2B83" w:rsidRPr="00FD5261" w:rsidRDefault="003E2B83" w:rsidP="003E2B83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color w:val="002060"/>
                      <w:sz w:val="26"/>
                      <w:szCs w:val="26"/>
                    </w:rPr>
                  </w:pPr>
                  <w:r w:rsidRPr="00FD5261">
                    <w:rPr>
                      <w:rFonts w:ascii="Arial Narrow" w:hAnsi="Arial Narrow"/>
                      <w:bCs/>
                      <w:color w:val="002060"/>
                      <w:sz w:val="26"/>
                      <w:szCs w:val="26"/>
                    </w:rPr>
                    <w:t xml:space="preserve">после получения </w:t>
                  </w:r>
                  <w:r>
                    <w:rPr>
                      <w:rFonts w:ascii="Arial Narrow" w:hAnsi="Arial Narrow"/>
                      <w:bCs/>
                      <w:color w:val="002060"/>
                      <w:sz w:val="26"/>
                      <w:szCs w:val="26"/>
                    </w:rPr>
                    <w:t xml:space="preserve">в системе </w:t>
                  </w:r>
                  <w:r w:rsidRPr="00FD5261">
                    <w:rPr>
                      <w:rFonts w:ascii="Arial Narrow" w:hAnsi="Arial Narrow"/>
                      <w:bCs/>
                      <w:color w:val="002060"/>
                      <w:sz w:val="26"/>
                      <w:szCs w:val="26"/>
                    </w:rPr>
                    <w:t>от заказчика предложения на поставку заключение письменного договора в течение 5 рабочих дней</w:t>
                  </w:r>
                </w:p>
                <w:p w:rsidR="003E2B83" w:rsidRPr="008459F8" w:rsidRDefault="003E2B83" w:rsidP="003E2B83"/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27"/>
          <w:szCs w:val="27"/>
          <w:lang w:val="ru-RU" w:eastAsia="ru-RU" w:bidi="ar-SA"/>
        </w:rPr>
        <w:pict>
          <v:rect id="_x0000_s1032" style="position:absolute;left:0;text-align:left;margin-left:18.35pt;margin-top:14.65pt;width:61.65pt;height:25.3pt;z-index:251666432;mso-position-vertical-relative:line" filled="f" stroked="f" strokecolor="#0070c0">
            <v:textbox style="mso-next-textbox:#_x0000_s1032">
              <w:txbxContent>
                <w:p w:rsidR="003E2B83" w:rsidRPr="00453FA1" w:rsidRDefault="003E2B83" w:rsidP="003E2B83">
                  <w:pPr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</w:pPr>
                  <w:r w:rsidRPr="00453FA1"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  <w:t xml:space="preserve">Шаг </w:t>
                  </w:r>
                  <w:r>
                    <w:rPr>
                      <w:rFonts w:ascii="Arial Narrow" w:hAnsi="Arial Narrow"/>
                      <w:b/>
                      <w:spacing w:val="20"/>
                      <w:szCs w:val="28"/>
                      <w:u w:val="single"/>
                    </w:rPr>
                    <w:t>3</w:t>
                  </w:r>
                </w:p>
              </w:txbxContent>
            </v:textbox>
          </v:rect>
        </w:pict>
      </w: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Pr="00A91265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b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b/>
          <w:color w:val="000000"/>
          <w:sz w:val="27"/>
          <w:szCs w:val="27"/>
          <w:lang w:val="ru-RU"/>
        </w:rPr>
        <w:t>Обязательные критерии участия в проекте:</w:t>
      </w:r>
    </w:p>
    <w:p w:rsidR="003E2B83" w:rsidRDefault="003E2B83" w:rsidP="003E2B83">
      <w:pPr>
        <w:pStyle w:val="a4"/>
        <w:numPr>
          <w:ilvl w:val="0"/>
          <w:numId w:val="1"/>
        </w:numPr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color w:val="000000"/>
          <w:sz w:val="27"/>
          <w:szCs w:val="27"/>
          <w:lang w:val="ru-RU"/>
        </w:rPr>
        <w:t>Размещение на «</w:t>
      </w:r>
      <w:proofErr w:type="spellStart"/>
      <w:r>
        <w:rPr>
          <w:rFonts w:ascii="Times New Roman" w:hAnsi="Times New Roman"/>
          <w:color w:val="000000"/>
          <w:sz w:val="27"/>
          <w:szCs w:val="27"/>
          <w:lang w:val="ru-RU"/>
        </w:rPr>
        <w:t>Саратовагро</w:t>
      </w:r>
      <w:proofErr w:type="spellEnd"/>
      <w:r>
        <w:rPr>
          <w:rFonts w:ascii="Times New Roman" w:hAnsi="Times New Roman"/>
          <w:color w:val="000000"/>
          <w:sz w:val="27"/>
          <w:szCs w:val="27"/>
          <w:lang w:val="ru-RU"/>
        </w:rPr>
        <w:t>» предложений о продаже продуктов питания только собственного производства (переработки).</w:t>
      </w:r>
    </w:p>
    <w:p w:rsidR="003E2B83" w:rsidRPr="00A91265" w:rsidRDefault="003E2B83" w:rsidP="003E2B83">
      <w:pPr>
        <w:pStyle w:val="a4"/>
        <w:numPr>
          <w:ilvl w:val="0"/>
          <w:numId w:val="1"/>
        </w:numPr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Предлагаемые цены на продукты питания не 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превышают</w:t>
      </w: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 средние потребительские цены по Саратовской области.</w:t>
      </w: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931E57">
        <w:rPr>
          <w:rFonts w:ascii="Times New Roman" w:hAnsi="Times New Roman"/>
          <w:color w:val="000000"/>
          <w:sz w:val="27"/>
          <w:szCs w:val="27"/>
          <w:lang w:val="ru-RU"/>
        </w:rPr>
        <w:t xml:space="preserve">Участие в проекте для производителей (переработчиков) продуктов питания является бесплатным. </w:t>
      </w:r>
    </w:p>
    <w:p w:rsidR="003E2B83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</w:p>
    <w:p w:rsidR="003E2B83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По состоянию на 30 ноября 2016 г. на </w:t>
      </w:r>
      <w:proofErr w:type="gramStart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электронной</w:t>
      </w:r>
      <w:proofErr w:type="gramEnd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7"/>
          <w:szCs w:val="27"/>
          <w:lang w:val="ru-RU"/>
        </w:rPr>
        <w:t>агро</w:t>
      </w: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площадке</w:t>
      </w:r>
      <w:proofErr w:type="spellEnd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 xml:space="preserve"> «</w:t>
      </w:r>
      <w:proofErr w:type="spellStart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Саратовагро</w:t>
      </w:r>
      <w:proofErr w:type="spellEnd"/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»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:</w:t>
      </w:r>
    </w:p>
    <w:p w:rsidR="003E2B83" w:rsidRPr="00931E57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color w:val="000000"/>
          <w:sz w:val="27"/>
          <w:szCs w:val="27"/>
          <w:lang w:val="ru-RU"/>
        </w:rPr>
        <w:t>-</w:t>
      </w:r>
      <w:r w:rsidRPr="00A91265">
        <w:rPr>
          <w:rFonts w:ascii="Times New Roman" w:hAnsi="Times New Roman"/>
          <w:color w:val="000000"/>
          <w:sz w:val="27"/>
          <w:szCs w:val="27"/>
          <w:lang w:val="ru-RU"/>
        </w:rPr>
        <w:t>размещены 1460 предложени</w:t>
      </w:r>
      <w:r>
        <w:rPr>
          <w:rFonts w:ascii="Times New Roman" w:hAnsi="Times New Roman"/>
          <w:color w:val="000000"/>
          <w:sz w:val="27"/>
          <w:szCs w:val="27"/>
          <w:lang w:val="ru-RU"/>
        </w:rPr>
        <w:t>й о поставках продуктов питания,</w:t>
      </w:r>
    </w:p>
    <w:p w:rsidR="003E2B83" w:rsidRDefault="003E2B83" w:rsidP="003E2B83">
      <w:pPr>
        <w:pStyle w:val="a4"/>
        <w:spacing w:after="0" w:line="304" w:lineRule="exact"/>
        <w:ind w:left="0" w:firstLine="709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r>
        <w:rPr>
          <w:rFonts w:ascii="Times New Roman" w:hAnsi="Times New Roman"/>
          <w:color w:val="000000"/>
          <w:sz w:val="27"/>
          <w:szCs w:val="27"/>
          <w:lang w:val="ru-RU"/>
        </w:rPr>
        <w:t>-зарегистрировано 1,9 тыс. пользователей, в т.ч. 1690 заказчиков и 202 производителя.</w:t>
      </w:r>
    </w:p>
    <w:p w:rsidR="003E2B83" w:rsidRDefault="003E2B83" w:rsidP="003E2B83">
      <w:pPr>
        <w:contextualSpacing/>
        <w:jc w:val="right"/>
        <w:rPr>
          <w:color w:val="000000"/>
          <w:sz w:val="27"/>
          <w:szCs w:val="27"/>
        </w:rPr>
      </w:pPr>
    </w:p>
    <w:p w:rsidR="003E2B83" w:rsidRDefault="003E2B83" w:rsidP="003E2B83">
      <w:pPr>
        <w:pStyle w:val="a4"/>
        <w:spacing w:line="304" w:lineRule="exact"/>
        <w:jc w:val="center"/>
        <w:rPr>
          <w:rFonts w:ascii="Times New Roman" w:hAnsi="Times New Roman"/>
          <w:b/>
          <w:bCs/>
          <w:color w:val="auto"/>
          <w:sz w:val="27"/>
          <w:szCs w:val="27"/>
          <w:lang w:val="ru-RU"/>
        </w:rPr>
      </w:pPr>
      <w:r w:rsidRPr="00441135">
        <w:rPr>
          <w:rFonts w:ascii="Times New Roman" w:hAnsi="Times New Roman"/>
          <w:b/>
          <w:bCs/>
          <w:color w:val="auto"/>
          <w:sz w:val="27"/>
          <w:szCs w:val="27"/>
          <w:lang w:val="ru-RU"/>
        </w:rPr>
        <w:t>Предложения о поставке  на «</w:t>
      </w:r>
      <w:proofErr w:type="spellStart"/>
      <w:r w:rsidRPr="00441135">
        <w:rPr>
          <w:rFonts w:ascii="Times New Roman" w:hAnsi="Times New Roman"/>
          <w:b/>
          <w:bCs/>
          <w:color w:val="auto"/>
          <w:sz w:val="27"/>
          <w:szCs w:val="27"/>
          <w:lang w:val="ru-RU"/>
        </w:rPr>
        <w:t>Саратовагро</w:t>
      </w:r>
      <w:proofErr w:type="spellEnd"/>
      <w:r w:rsidRPr="00441135">
        <w:rPr>
          <w:rFonts w:ascii="Times New Roman" w:hAnsi="Times New Roman"/>
          <w:b/>
          <w:bCs/>
          <w:color w:val="auto"/>
          <w:sz w:val="27"/>
          <w:szCs w:val="27"/>
          <w:lang w:val="ru-RU"/>
        </w:rPr>
        <w:t>»</w:t>
      </w:r>
    </w:p>
    <w:p w:rsidR="003E2B83" w:rsidRPr="00441135" w:rsidRDefault="003E2B83" w:rsidP="003E2B83">
      <w:pPr>
        <w:pStyle w:val="a4"/>
        <w:spacing w:line="304" w:lineRule="exact"/>
        <w:jc w:val="center"/>
        <w:rPr>
          <w:rFonts w:ascii="Times New Roman" w:hAnsi="Times New Roman"/>
          <w:color w:val="auto"/>
          <w:sz w:val="27"/>
          <w:szCs w:val="27"/>
          <w:lang w:val="ru-RU"/>
        </w:rPr>
      </w:pPr>
    </w:p>
    <w:p w:rsidR="003E2B83" w:rsidRDefault="003E2B83" w:rsidP="003E2B83">
      <w:pPr>
        <w:contextualSpacing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pict>
          <v:rect id="_x0000_s1040" style="position:absolute;margin-left:409.65pt;margin-top:37.75pt;width:45pt;height:20.25pt;z-index:251674624" strokecolor="white"/>
        </w:pict>
      </w: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53100" cy="24288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485" b="51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83" w:rsidRDefault="003E2B83" w:rsidP="003E2B83">
      <w:pPr>
        <w:contextualSpacing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62625" cy="3143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5985" r="8333" b="57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83" w:rsidRPr="00931E57" w:rsidRDefault="003E2B83" w:rsidP="003E2B83">
      <w:pPr>
        <w:contextualSpacing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62625" cy="2857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47537" r="8333" b="46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781675" cy="17430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0228" r="8031" b="5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3AB" w:rsidRDefault="007113AB"/>
    <w:sectPr w:rsidR="007113AB" w:rsidSect="0071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338D9"/>
    <w:multiLevelType w:val="hybridMultilevel"/>
    <w:tmpl w:val="804454A6"/>
    <w:lvl w:ilvl="0" w:tplc="6E7265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E2B83"/>
    <w:rsid w:val="003E2B83"/>
    <w:rsid w:val="00504BCE"/>
    <w:rsid w:val="005D62D0"/>
    <w:rsid w:val="0071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83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B83"/>
    <w:pPr>
      <w:spacing w:after="0" w:line="240" w:lineRule="auto"/>
      <w:ind w:left="720"/>
    </w:pPr>
    <w:rPr>
      <w:rFonts w:ascii="Calibri" w:hAnsi="Calibri"/>
      <w:sz w:val="22"/>
    </w:rPr>
  </w:style>
  <w:style w:type="paragraph" w:styleId="a4">
    <w:name w:val="Body Text Indent"/>
    <w:basedOn w:val="a"/>
    <w:link w:val="a5"/>
    <w:unhideWhenUsed/>
    <w:rsid w:val="003E2B83"/>
    <w:pPr>
      <w:spacing w:after="120" w:line="288" w:lineRule="auto"/>
      <w:ind w:left="283"/>
    </w:pPr>
    <w:rPr>
      <w:rFonts w:ascii="Calibri" w:eastAsia="Times New Roman" w:hAnsi="Calibri"/>
      <w:color w:val="5A5A5A"/>
      <w:sz w:val="20"/>
      <w:szCs w:val="20"/>
      <w:lang w:val="en-US" w:bidi="en-US"/>
    </w:rPr>
  </w:style>
  <w:style w:type="character" w:customStyle="1" w:styleId="a5">
    <w:name w:val="Основной текст с отступом Знак"/>
    <w:basedOn w:val="a0"/>
    <w:link w:val="a4"/>
    <w:rsid w:val="003E2B83"/>
    <w:rPr>
      <w:rFonts w:ascii="Calibri" w:eastAsia="Times New Roman" w:hAnsi="Calibri" w:cs="Times New Roman"/>
      <w:color w:val="5A5A5A"/>
      <w:sz w:val="20"/>
      <w:szCs w:val="20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3E2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2B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1407</Words>
  <Characters>8023</Characters>
  <Application>Microsoft Office Word</Application>
  <DocSecurity>0</DocSecurity>
  <Lines>66</Lines>
  <Paragraphs>18</Paragraphs>
  <ScaleCrop>false</ScaleCrop>
  <Company/>
  <LinksUpToDate>false</LinksUpToDate>
  <CharactersWithSpaces>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lnikiforova</cp:lastModifiedBy>
  <cp:revision>2</cp:revision>
  <dcterms:created xsi:type="dcterms:W3CDTF">2016-12-27T10:46:00Z</dcterms:created>
  <dcterms:modified xsi:type="dcterms:W3CDTF">2016-12-27T10:48:00Z</dcterms:modified>
</cp:coreProperties>
</file>